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Prevenzione della corruzione e illegalita'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Aggiornamento PTPCT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 aggiornamento del PTPCT, elaborato dal RPCT, con l'ausilio dell'ufficio Segreteria, e approvato dalla Giunta Comunale entro il 31 gennaio di ogni anno.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Prevenzione della corruzione e illegalita' Indirizzo:Piazza Signorelli n.1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852EF6" w:rsidRPr="003E18A5" w:rsidRDefault="003E18A5">
            <w:pPr>
              <w:jc w:val="both"/>
              <w:rPr>
                <w:lang w:val="en-US"/>
              </w:rPr>
            </w:pPr>
            <w:r w:rsidRPr="003E18A5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852EF6" w:rsidRPr="003E18A5" w:rsidRDefault="003E18A5">
            <w:pPr>
              <w:jc w:val="both"/>
              <w:rPr>
                <w:lang w:val="en-US"/>
              </w:rPr>
            </w:pPr>
            <w:proofErr w:type="spellStart"/>
            <w:r w:rsidRPr="003E18A5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E18A5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852EF6" w:rsidRPr="003E18A5" w:rsidRDefault="003E18A5">
            <w:pPr>
              <w:jc w:val="both"/>
              <w:rPr>
                <w:lang w:val="en-US"/>
              </w:rPr>
            </w:pPr>
            <w:proofErr w:type="spellStart"/>
            <w:r w:rsidRPr="003E18A5">
              <w:rPr>
                <w:rFonts w:ascii="Arial" w:hAnsi="Arial"/>
                <w:lang w:val="en-US"/>
              </w:rPr>
              <w:t>EMail</w:t>
            </w:r>
            <w:proofErr w:type="spellEnd"/>
            <w:r w:rsidRPr="003E18A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52EF6" w:rsidRDefault="003E18A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Prevenzione della corruzione e illegalita'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entro il 31 gennaio di ogni </w:t>
            </w:r>
            <w:r w:rsidRPr="007137E0">
              <w:rPr>
                <w:rFonts w:ascii="Arial" w:hAnsi="Arial"/>
                <w:color w:val="000000"/>
              </w:rPr>
              <w:lastRenderedPageBreak/>
              <w:t>anno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E18A5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2EF6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2020-06-30T10:44:00Z</dcterms:modified>
</cp:coreProperties>
</file>